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spacing w:before="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DECLARAÇÃO DE RESPONSABILIDADE PARA EXPEDIÇÃO DE ALVARÁ EXCEPCIONAL</w:t>
      </w:r>
    </w:p>
    <w:p>
      <w:pPr>
        <w:pStyle w:val="Normal"/>
        <w:shd w:fill="FFFFFF" w:val="clear"/>
        <w:spacing w:before="280" w:after="280"/>
        <w:jc w:val="both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shd w:fill="FFFFFF" w:val="clear"/>
        <w:spacing w:lineRule="auto" w:line="360" w:before="280" w:after="280"/>
        <w:ind w:firstLine="1134"/>
        <w:jc w:val="both"/>
        <w:rPr/>
      </w:pPr>
      <w:r>
        <w:rPr>
          <w:rFonts w:ascii="Times New Roman" w:hAnsi="Times New Roman"/>
          <w:sz w:val="24"/>
          <w:szCs w:val="24"/>
          <w:lang w:eastAsia="pt-BR"/>
        </w:rPr>
        <w:t>E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>u _________________________________ (</w:t>
      </w: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responsável legal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), inscrito (a) no CPF sob nº __________________, declaro que tenho ciência da irregularidade da obra/inexistência do habite-se, imóvel 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referente ao 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cadastro 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>nº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 ____________, razão pela qual solicito a emissão do Alvará de Funcionamento em Caráter Excepcional, para o estabelecimento ________________________________ (razão social), inscrito no CNPJ/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>CPF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 sob nº ___________________________,   sendo que a regularização está em trâmite através do Processo Administrativo nº  ____________.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  <w:lang w:eastAsia="pt-BR"/>
        </w:rPr>
        <w:tab/>
        <w:t>F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irmo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a presente declaração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 perante o Município de Criciúma, para fins de obtenção de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 xml:space="preserve">ALVARÁ DE FUNCIONAMENTO EXCEPCIONAL (PROVISÓRIO)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t-BR"/>
        </w:rPr>
        <w:t>e estou ciente de que: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 w:cs="Times New Roman"/>
          <w:b w:val="false"/>
          <w:bCs w:val="false"/>
          <w:lang w:eastAsia="pt-BR"/>
        </w:rPr>
      </w:pPr>
      <w:r>
        <w:rPr>
          <w:rFonts w:cs="Times New Roman" w:ascii="Times New Roman" w:hAnsi="Times New Roman"/>
          <w:b w:val="false"/>
          <w:bCs w:val="false"/>
          <w:lang w:eastAsia="pt-BR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1. </w:t>
      </w:r>
      <w:r>
        <w:rPr>
          <w:rFonts w:ascii="Times New Roman" w:hAnsi="Times New Roman"/>
          <w:sz w:val="24"/>
          <w:szCs w:val="24"/>
        </w:rPr>
        <w:t>O Alvará Excepcional terá validade máxima de 24 (vinte e quatro) meses, prorrogável uma única vez por até 12 (doze) meses, mediante atendimento dos requisitos legais; comprometo-me a concluir a regularização do imóvel (Habite-se ou Laudo de Reforma) no prazo total concedido, sob pena de suspensão ou não renovação do Alvará.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Observarei e cumprirei todos os requisitos legais para o exercício das atividades econômicas, incluindo aspectos sanitários, ambientais, tributários, de segurança pública, prevenção de incêndios, uso e ocupação do solo, atividades domiciliares e restrições ao uso de espaços públicos.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Os documentos e informações que instruem este processo de Alvará de Funcionamento são verdadeiros; estou ciente de que responderei pessoalmente, nos termos da legislação, por omissões ou fatos controversos apurados posteriormente pelas autoridades competentes.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Assumo a responsabilidade pelo cumprimento das exigências estabelecidas pelo Corpo de Bombeiros Militar (CBMSC) e pela manutenção de sua regularidade, tendo ciência de que o Atestado de Funcionamento liberado pelo CBMSC é pré-requisito indispensável para a emissão do Alvará.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Sou o responsável legal pela utilização do imóvel onde funcionará o estabelecimento, seja na condição de locatário ou proprietário, respondendo pelo uso e ocupação do solo e da edificação.</w:t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fill="FFFFFF" w:val="clear"/>
        <w:spacing w:lineRule="auto" w:line="36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Cumprirei integralmente as regras de acessibilidade, conforme o Decreto Federal nº 5.296, de 2 de dezembro de 2004, e as respectivas normas técnicas da ABNT, sob pena de suspensão ou não renovação do Alvará de Funcionamento. </w:t>
      </w:r>
    </w:p>
    <w:p>
      <w:pPr>
        <w:pStyle w:val="Normal"/>
        <w:overflowPunct w:val="false"/>
        <w:spacing w:lineRule="auto" w:line="360" w:before="0" w:after="0"/>
        <w:ind w:hanging="0" w:left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Criciúma, _____</w:t>
      </w:r>
      <w:r>
        <w:rPr>
          <w:rFonts w:cs="Times New Roman" w:ascii="Times New Roman" w:hAnsi="Times New Roman"/>
          <w:sz w:val="24"/>
          <w:szCs w:val="24"/>
        </w:rPr>
        <w:t xml:space="preserve"> de ___________________ de _________.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fill="FFFFFF" w:val="clear"/>
        <w:spacing w:before="57" w:after="57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pt-BR"/>
        </w:rPr>
        <w:t>_________________</w:t>
      </w:r>
      <w:r>
        <w:rPr>
          <w:rFonts w:ascii="Times New Roman" w:hAnsi="Times New Roman"/>
          <w:sz w:val="24"/>
          <w:szCs w:val="24"/>
          <w:lang w:eastAsia="pt-BR"/>
        </w:rPr>
        <w:t>_________________________</w:t>
      </w:r>
    </w:p>
    <w:p>
      <w:pPr>
        <w:pStyle w:val="Normal"/>
        <w:shd w:fill="FFFFFF" w:val="clear"/>
        <w:spacing w:lineRule="auto" w:line="360" w:before="57" w:after="57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 w:val="false"/>
          <w:bCs w:val="false"/>
          <w:sz w:val="24"/>
          <w:szCs w:val="24"/>
          <w:lang w:eastAsia="pt-BR"/>
        </w:rPr>
        <w:t>(R</w:t>
      </w:r>
      <w:r>
        <w:rPr>
          <w:rFonts w:eastAsia="Times New Roman" w:cs="Arial" w:ascii="Times New Roman" w:hAnsi="Times New Roman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esponsável legal</w:t>
      </w:r>
      <w:r>
        <w:rPr>
          <w:rFonts w:eastAsia="Times New Roman" w:cs="Arial" w:ascii="Times New Roman" w:hAnsi="Times New Roman"/>
          <w:b w:val="false"/>
          <w:bCs w:val="false"/>
          <w:sz w:val="24"/>
          <w:szCs w:val="24"/>
          <w:lang w:eastAsia="pt-BR"/>
        </w:rPr>
        <w:t>)</w:t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autoRedefine/>
    <w:qFormat/>
    <w:pPr>
      <w:keepNext w:val="true"/>
      <w:widowControl/>
      <w:numPr>
        <w:ilvl w:val="0"/>
        <w:numId w:val="0"/>
      </w:numPr>
      <w:suppressAutoHyphens w:val="false"/>
      <w:spacing w:lineRule="auto" w:line="360"/>
      <w:jc w:val="both"/>
      <w:outlineLvl w:val="0"/>
    </w:pPr>
    <w:rPr>
      <w:b/>
      <w:caps/>
      <w:kern w:val="2"/>
      <w:sz w:val="24"/>
      <w:szCs w:val="32"/>
      <w:lang w:eastAsia="pt-BR"/>
    </w:rPr>
  </w:style>
  <w:style w:type="paragraph" w:styleId="Heading3">
    <w:name w:val="heading 3"/>
    <w:basedOn w:val="Normal"/>
    <w:next w:val="Normal"/>
    <w:link w:val="Ttulo3Char"/>
    <w:autoRedefine/>
    <w:qFormat/>
    <w:pPr>
      <w:keepNext w:val="true"/>
      <w:widowControl/>
      <w:numPr>
        <w:ilvl w:val="0"/>
        <w:numId w:val="0"/>
      </w:numPr>
      <w:suppressAutoHyphens w:val="false"/>
      <w:spacing w:lineRule="auto" w:line="360"/>
      <w:outlineLvl w:val="2"/>
    </w:pPr>
    <w:rPr>
      <w:bCs/>
      <w:sz w:val="24"/>
      <w:szCs w:val="26"/>
      <w:lang w:eastAsia="pt-BR"/>
    </w:rPr>
  </w:style>
  <w:style w:type="character" w:styleId="DefaultParagraphFont">
    <w:name w:val="Default Paragraph Font"/>
    <w:qFormat/>
    <w:rPr/>
  </w:style>
  <w:style w:type="character" w:styleId="Ttulo3Char">
    <w:name w:val="Título 3 Char"/>
    <w:basedOn w:val="DefaultParagraphFont"/>
    <w:qFormat/>
    <w:rPr>
      <w:rFonts w:ascii="Arial" w:hAnsi="Arial" w:eastAsia="Times New Roman" w:cs="Arial"/>
      <w:bCs/>
      <w:sz w:val="24"/>
      <w:szCs w:val="26"/>
      <w:lang w:eastAsia="pt-BR"/>
    </w:rPr>
  </w:style>
  <w:style w:type="character" w:styleId="Ttulo1Char">
    <w:name w:val="Título 1 Char"/>
    <w:basedOn w:val="DefaultParagraphFont"/>
    <w:qFormat/>
    <w:rPr>
      <w:rFonts w:ascii="Arial" w:hAnsi="Arial" w:eastAsia="Times New Roman" w:cs="Arial"/>
      <w:b/>
      <w:caps/>
      <w:kern w:val="2"/>
      <w:sz w:val="24"/>
      <w:szCs w:val="32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LibreOffice/25.2.7.2$Windows_X86_64 LibreOffice_project/5cbfd1ab6520636bb5f7b99185aa69bd7456825d</Application>
  <AppVersion>15.0000</AppVersion>
  <Pages>2</Pages>
  <Words>339</Words>
  <Characters>2122</Characters>
  <CharactersWithSpaces>2454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2020-06-04T00:45:00Z</dcterms:created>
  <dc:creator>user</dc:creator>
  <dc:description/>
  <dc:language>pt-BR</dc:language>
  <cp:lastModifiedBy/>
  <dcterms:modified xsi:type="dcterms:W3CDTF">2025-11-27T16:39:45Z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